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6A" w:rsidRDefault="00141D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Garden Risk Assessment</w:t>
      </w:r>
      <w:r w:rsidR="00A4036D">
        <w:rPr>
          <w:rFonts w:ascii="Arial" w:hAnsi="Arial" w:cs="Arial"/>
          <w:b/>
          <w:sz w:val="28"/>
          <w:szCs w:val="28"/>
        </w:rPr>
        <w:t xml:space="preserve">     </w:t>
      </w:r>
    </w:p>
    <w:p w:rsidR="00A4036D" w:rsidRDefault="00A40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 of Assessment: </w:t>
      </w:r>
      <w:r w:rsidR="00141D27">
        <w:rPr>
          <w:rFonts w:ascii="Arial" w:hAnsi="Arial" w:cs="Arial"/>
          <w:sz w:val="28"/>
          <w:szCs w:val="28"/>
        </w:rPr>
        <w:t>December 2017</w:t>
      </w:r>
    </w:p>
    <w:p w:rsidR="00A4036D" w:rsidRDefault="00A4036D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="288" w:tblpY="3077"/>
        <w:tblW w:w="1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066"/>
        <w:gridCol w:w="2456"/>
        <w:gridCol w:w="1916"/>
        <w:gridCol w:w="1359"/>
        <w:gridCol w:w="1214"/>
        <w:gridCol w:w="2097"/>
      </w:tblGrid>
      <w:tr w:rsidR="00BA3144" w:rsidRPr="003E2996" w:rsidTr="00141D27">
        <w:tc>
          <w:tcPr>
            <w:tcW w:w="1735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E2996">
              <w:rPr>
                <w:rFonts w:ascii="Arial" w:hAnsi="Arial" w:cs="Arial"/>
                <w:b/>
              </w:rPr>
              <w:t>Potential Hazard</w:t>
            </w:r>
          </w:p>
        </w:tc>
        <w:tc>
          <w:tcPr>
            <w:tcW w:w="306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E2996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245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E2996">
              <w:rPr>
                <w:rFonts w:ascii="Arial" w:hAnsi="Arial" w:cs="Arial"/>
                <w:b/>
              </w:rPr>
              <w:t>Existing Control</w:t>
            </w:r>
          </w:p>
        </w:tc>
        <w:tc>
          <w:tcPr>
            <w:tcW w:w="191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2996">
              <w:rPr>
                <w:rFonts w:ascii="Arial" w:hAnsi="Arial" w:cs="Arial"/>
                <w:b/>
              </w:rPr>
              <w:t>Who will do this?</w:t>
            </w:r>
          </w:p>
        </w:tc>
        <w:tc>
          <w:tcPr>
            <w:tcW w:w="1359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E2996">
              <w:rPr>
                <w:rFonts w:ascii="Arial" w:hAnsi="Arial" w:cs="Arial"/>
                <w:b/>
              </w:rPr>
              <w:t>Who is at risk?</w:t>
            </w:r>
          </w:p>
        </w:tc>
        <w:tc>
          <w:tcPr>
            <w:tcW w:w="1214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E2996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2097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E2996">
              <w:rPr>
                <w:rFonts w:ascii="Arial" w:hAnsi="Arial" w:cs="Arial"/>
                <w:b/>
              </w:rPr>
              <w:t>Additional controls required</w:t>
            </w:r>
          </w:p>
        </w:tc>
      </w:tr>
      <w:tr w:rsidR="00BA3144" w:rsidRPr="003E2996" w:rsidTr="00141D27">
        <w:tc>
          <w:tcPr>
            <w:tcW w:w="1735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the garden</w:t>
            </w:r>
          </w:p>
        </w:tc>
        <w:tc>
          <w:tcPr>
            <w:tcW w:w="306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– trips/falls, cuts, bruises etc</w:t>
            </w:r>
            <w:r w:rsidR="009E4056">
              <w:rPr>
                <w:rFonts w:ascii="Arial" w:hAnsi="Arial" w:cs="Arial"/>
              </w:rPr>
              <w:t>.</w:t>
            </w:r>
          </w:p>
        </w:tc>
        <w:tc>
          <w:tcPr>
            <w:tcW w:w="2456" w:type="dxa"/>
            <w:vAlign w:val="center"/>
          </w:tcPr>
          <w:p w:rsidR="00A4036D" w:rsidRDefault="00A4036D" w:rsidP="00A403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Before the event, a volunteer to walk around the site to check for any sharp objects and other potential hazards. </w:t>
            </w:r>
          </w:p>
          <w:p w:rsidR="00A4036D" w:rsidRDefault="00A4036D" w:rsidP="00A403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event, the site to be patrolle</w:t>
            </w:r>
            <w:r w:rsidR="00943FEC">
              <w:rPr>
                <w:rFonts w:ascii="Arial" w:hAnsi="Arial" w:cs="Arial"/>
              </w:rPr>
              <w:t>d by volunteers.</w:t>
            </w:r>
          </w:p>
          <w:p w:rsidR="00A4036D" w:rsidRDefault="00A4036D" w:rsidP="00A403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displayed to advise public of the hazardous nature of the garden and that children must be supervised.</w:t>
            </w:r>
          </w:p>
          <w:p w:rsidR="00BA3144" w:rsidRPr="003E2996" w:rsidRDefault="00BA3144" w:rsidP="00A4036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 or screen off any potentially dangerous areas including the boiler house and area in front of the propagation house.</w:t>
            </w:r>
          </w:p>
        </w:tc>
        <w:tc>
          <w:tcPr>
            <w:tcW w:w="191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volunteers</w:t>
            </w:r>
          </w:p>
        </w:tc>
        <w:tc>
          <w:tcPr>
            <w:tcW w:w="1359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public</w:t>
            </w:r>
          </w:p>
        </w:tc>
        <w:tc>
          <w:tcPr>
            <w:tcW w:w="1214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097" w:type="dxa"/>
            <w:vAlign w:val="center"/>
          </w:tcPr>
          <w:p w:rsidR="00A4036D" w:rsidRPr="003E2996" w:rsidRDefault="00943FEC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could wear badges or high </w:t>
            </w:r>
            <w:proofErr w:type="spellStart"/>
            <w:r>
              <w:rPr>
                <w:rFonts w:ascii="Arial" w:hAnsi="Arial" w:cs="Arial"/>
              </w:rPr>
              <w:t>viz</w:t>
            </w:r>
            <w:proofErr w:type="spellEnd"/>
            <w:r>
              <w:rPr>
                <w:rFonts w:ascii="Arial" w:hAnsi="Arial" w:cs="Arial"/>
              </w:rPr>
              <w:t xml:space="preserve"> vests to be identifiable and to give a sense of authority.</w:t>
            </w:r>
            <w:bookmarkStart w:id="0" w:name="_GoBack"/>
            <w:bookmarkEnd w:id="0"/>
          </w:p>
        </w:tc>
      </w:tr>
      <w:tr w:rsidR="00BA3144" w:rsidRPr="003E2996" w:rsidTr="00141D27">
        <w:tc>
          <w:tcPr>
            <w:tcW w:w="1735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Bee garden</w:t>
            </w:r>
          </w:p>
        </w:tc>
        <w:tc>
          <w:tcPr>
            <w:tcW w:w="306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 stings – allergic reaction</w:t>
            </w:r>
            <w:r w:rsidR="009E4056">
              <w:rPr>
                <w:rFonts w:ascii="Arial" w:hAnsi="Arial" w:cs="Arial"/>
              </w:rPr>
              <w:t>.</w:t>
            </w:r>
          </w:p>
        </w:tc>
        <w:tc>
          <w:tcPr>
            <w:tcW w:w="245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signage up to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people that there are beehives in the garden.</w:t>
            </w:r>
          </w:p>
        </w:tc>
        <w:tc>
          <w:tcPr>
            <w:tcW w:w="191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volunteers</w:t>
            </w:r>
          </w:p>
        </w:tc>
        <w:tc>
          <w:tcPr>
            <w:tcW w:w="1359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public</w:t>
            </w:r>
          </w:p>
        </w:tc>
        <w:tc>
          <w:tcPr>
            <w:tcW w:w="1214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097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have signage to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people not to lift the lids on the beehives or disturb the bees.</w:t>
            </w:r>
          </w:p>
        </w:tc>
      </w:tr>
      <w:tr w:rsidR="00BA3144" w:rsidRPr="003E2996" w:rsidTr="00141D27">
        <w:tc>
          <w:tcPr>
            <w:tcW w:w="1735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</w:t>
            </w:r>
          </w:p>
        </w:tc>
        <w:tc>
          <w:tcPr>
            <w:tcW w:w="306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Falling in – drowning</w:t>
            </w:r>
            <w:r w:rsidR="009E4056">
              <w:rPr>
                <w:rFonts w:ascii="Arial" w:hAnsi="Arial" w:cs="Arial"/>
              </w:rPr>
              <w:t>.</w:t>
            </w:r>
          </w:p>
        </w:tc>
        <w:tc>
          <w:tcPr>
            <w:tcW w:w="2456" w:type="dxa"/>
            <w:vAlign w:val="center"/>
          </w:tcPr>
          <w:p w:rsidR="00BA3144" w:rsidRPr="003E2996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signage up to </w:t>
            </w: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people that there is an open pond in the garden.</w:t>
            </w:r>
          </w:p>
        </w:tc>
        <w:tc>
          <w:tcPr>
            <w:tcW w:w="191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children</w:t>
            </w:r>
          </w:p>
        </w:tc>
        <w:tc>
          <w:tcPr>
            <w:tcW w:w="1214" w:type="dxa"/>
            <w:vAlign w:val="center"/>
          </w:tcPr>
          <w:p w:rsidR="00A4036D" w:rsidRPr="003E2996" w:rsidRDefault="00BA3144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097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A3144" w:rsidRPr="003E2996" w:rsidTr="00141D27">
        <w:tc>
          <w:tcPr>
            <w:tcW w:w="1735" w:type="dxa"/>
            <w:vAlign w:val="center"/>
          </w:tcPr>
          <w:p w:rsidR="00A4036D" w:rsidRPr="003E2996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boiler house</w:t>
            </w:r>
          </w:p>
        </w:tc>
        <w:tc>
          <w:tcPr>
            <w:tcW w:w="3066" w:type="dxa"/>
            <w:vAlign w:val="center"/>
          </w:tcPr>
          <w:p w:rsidR="00A4036D" w:rsidRPr="003E2996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Falling in</w:t>
            </w:r>
            <w:r w:rsidR="009E4056">
              <w:rPr>
                <w:rFonts w:ascii="Arial" w:hAnsi="Arial" w:cs="Arial"/>
              </w:rPr>
              <w:t>.</w:t>
            </w:r>
          </w:p>
        </w:tc>
        <w:tc>
          <w:tcPr>
            <w:tcW w:w="2456" w:type="dxa"/>
            <w:vAlign w:val="center"/>
          </w:tcPr>
          <w:p w:rsidR="00A4036D" w:rsidRPr="003E2996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 off access to the area.</w:t>
            </w:r>
          </w:p>
        </w:tc>
        <w:tc>
          <w:tcPr>
            <w:tcW w:w="1916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A4036D" w:rsidRPr="003E2996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public</w:t>
            </w:r>
          </w:p>
        </w:tc>
        <w:tc>
          <w:tcPr>
            <w:tcW w:w="1214" w:type="dxa"/>
            <w:vAlign w:val="center"/>
          </w:tcPr>
          <w:p w:rsidR="00A4036D" w:rsidRPr="003E2996" w:rsidRDefault="00BA3144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097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A3144" w:rsidRPr="003E2996" w:rsidTr="00141D27">
        <w:trPr>
          <w:trHeight w:val="370"/>
        </w:trPr>
        <w:tc>
          <w:tcPr>
            <w:tcW w:w="1735" w:type="dxa"/>
            <w:vAlign w:val="center"/>
          </w:tcPr>
          <w:p w:rsidR="00A4036D" w:rsidRPr="003E2996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Greenhouse 5</w:t>
            </w:r>
          </w:p>
        </w:tc>
        <w:tc>
          <w:tcPr>
            <w:tcW w:w="3066" w:type="dxa"/>
            <w:vAlign w:val="center"/>
          </w:tcPr>
          <w:p w:rsidR="00A4036D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glass and sharp objects – cuts etc.</w:t>
            </w:r>
          </w:p>
          <w:p w:rsidR="00BA3144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Tripping and falling</w:t>
            </w:r>
            <w:r w:rsidR="009E4056">
              <w:rPr>
                <w:rFonts w:ascii="Arial" w:hAnsi="Arial" w:cs="Arial"/>
              </w:rPr>
              <w:t>.</w:t>
            </w:r>
          </w:p>
          <w:p w:rsidR="00BA3144" w:rsidRPr="003E2996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56" w:type="dxa"/>
            <w:vAlign w:val="center"/>
          </w:tcPr>
          <w:p w:rsidR="00A4036D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entry sign on the entrance.</w:t>
            </w:r>
          </w:p>
        </w:tc>
        <w:tc>
          <w:tcPr>
            <w:tcW w:w="1916" w:type="dxa"/>
            <w:vAlign w:val="center"/>
          </w:tcPr>
          <w:p w:rsidR="00A4036D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volunteers</w:t>
            </w:r>
          </w:p>
        </w:tc>
        <w:tc>
          <w:tcPr>
            <w:tcW w:w="1359" w:type="dxa"/>
            <w:vAlign w:val="center"/>
          </w:tcPr>
          <w:p w:rsidR="00A4036D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public</w:t>
            </w:r>
          </w:p>
        </w:tc>
        <w:tc>
          <w:tcPr>
            <w:tcW w:w="1214" w:type="dxa"/>
            <w:vAlign w:val="center"/>
          </w:tcPr>
          <w:p w:rsidR="00A4036D" w:rsidRDefault="00BA3144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097" w:type="dxa"/>
            <w:vAlign w:val="center"/>
          </w:tcPr>
          <w:p w:rsidR="00A4036D" w:rsidRPr="003E2996" w:rsidRDefault="00A4036D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A3144" w:rsidRPr="003E2996" w:rsidTr="00141D27">
        <w:trPr>
          <w:trHeight w:val="370"/>
        </w:trPr>
        <w:tc>
          <w:tcPr>
            <w:tcW w:w="1735" w:type="dxa"/>
            <w:vAlign w:val="center"/>
          </w:tcPr>
          <w:p w:rsidR="00BA3144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 room</w:t>
            </w:r>
          </w:p>
        </w:tc>
        <w:tc>
          <w:tcPr>
            <w:tcW w:w="3066" w:type="dxa"/>
            <w:vAlign w:val="center"/>
          </w:tcPr>
          <w:p w:rsidR="00BA3144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sharp/heavy/dangerous tools – cuts/stabbing/bruises/breaks</w:t>
            </w:r>
            <w:r w:rsidR="009E4056">
              <w:rPr>
                <w:rFonts w:ascii="Arial" w:hAnsi="Arial" w:cs="Arial"/>
              </w:rPr>
              <w:t>.</w:t>
            </w:r>
          </w:p>
          <w:p w:rsidR="00BA3144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organic sprays/slug pellets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– poisoning</w:t>
            </w:r>
            <w:r w:rsidR="009E4056">
              <w:rPr>
                <w:rFonts w:ascii="Arial" w:hAnsi="Arial" w:cs="Arial"/>
              </w:rPr>
              <w:t>.</w:t>
            </w:r>
          </w:p>
        </w:tc>
        <w:tc>
          <w:tcPr>
            <w:tcW w:w="2456" w:type="dxa"/>
            <w:vAlign w:val="center"/>
          </w:tcPr>
          <w:p w:rsidR="00BA3144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 room to be kept locked.</w:t>
            </w:r>
          </w:p>
        </w:tc>
        <w:tc>
          <w:tcPr>
            <w:tcW w:w="1916" w:type="dxa"/>
            <w:vAlign w:val="center"/>
          </w:tcPr>
          <w:p w:rsidR="00BA3144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volunteers</w:t>
            </w:r>
          </w:p>
        </w:tc>
        <w:tc>
          <w:tcPr>
            <w:tcW w:w="1359" w:type="dxa"/>
            <w:vAlign w:val="center"/>
          </w:tcPr>
          <w:p w:rsidR="00BA3144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public</w:t>
            </w:r>
          </w:p>
        </w:tc>
        <w:tc>
          <w:tcPr>
            <w:tcW w:w="1214" w:type="dxa"/>
            <w:vAlign w:val="center"/>
          </w:tcPr>
          <w:p w:rsidR="00BA3144" w:rsidRDefault="00BA3144" w:rsidP="004402F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097" w:type="dxa"/>
            <w:vAlign w:val="center"/>
          </w:tcPr>
          <w:p w:rsidR="00BA3144" w:rsidRPr="003E2996" w:rsidRDefault="00BA3144" w:rsidP="004402F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A4036D" w:rsidRPr="00A4036D" w:rsidRDefault="00A4036D">
      <w:pPr>
        <w:rPr>
          <w:rFonts w:ascii="Arial" w:hAnsi="Arial" w:cs="Arial"/>
          <w:sz w:val="28"/>
          <w:szCs w:val="28"/>
        </w:rPr>
      </w:pPr>
    </w:p>
    <w:sectPr w:rsidR="00A4036D" w:rsidRPr="00A4036D" w:rsidSect="00A4036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C2" w:rsidRDefault="00A501C2" w:rsidP="00A4036D">
      <w:pPr>
        <w:spacing w:after="0" w:line="240" w:lineRule="auto"/>
      </w:pPr>
      <w:r>
        <w:separator/>
      </w:r>
    </w:p>
  </w:endnote>
  <w:endnote w:type="continuationSeparator" w:id="0">
    <w:p w:rsidR="00A501C2" w:rsidRDefault="00A501C2" w:rsidP="00A4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C2" w:rsidRDefault="00A501C2" w:rsidP="00A4036D">
      <w:pPr>
        <w:spacing w:after="0" w:line="240" w:lineRule="auto"/>
      </w:pPr>
      <w:r>
        <w:separator/>
      </w:r>
    </w:p>
  </w:footnote>
  <w:footnote w:type="continuationSeparator" w:id="0">
    <w:p w:rsidR="00A501C2" w:rsidRDefault="00A501C2" w:rsidP="00A4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6D" w:rsidRPr="00A4036D" w:rsidRDefault="00A4036D">
    <w:pPr>
      <w:pStyle w:val="Header"/>
      <w:rPr>
        <w:rFonts w:ascii="Arial" w:hAnsi="Arial" w:cs="Arial"/>
        <w:b/>
        <w:sz w:val="28"/>
        <w:szCs w:val="28"/>
      </w:rPr>
    </w:pPr>
    <w:r w:rsidRPr="00A4036D">
      <w:rPr>
        <w:rFonts w:ascii="Arial" w:hAnsi="Arial" w:cs="Arial"/>
        <w:b/>
        <w:sz w:val="28"/>
        <w:szCs w:val="28"/>
      </w:rPr>
      <w:t>Blaise Community Garden – 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6D"/>
    <w:rsid w:val="00141D27"/>
    <w:rsid w:val="00190C5F"/>
    <w:rsid w:val="001B0C6A"/>
    <w:rsid w:val="00411721"/>
    <w:rsid w:val="0068236D"/>
    <w:rsid w:val="00943FEC"/>
    <w:rsid w:val="009E4056"/>
    <w:rsid w:val="00A4036D"/>
    <w:rsid w:val="00A501C2"/>
    <w:rsid w:val="00B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3AEB5-C39A-4CAA-A4E7-7BDDDC0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6D"/>
  </w:style>
  <w:style w:type="paragraph" w:styleId="Footer">
    <w:name w:val="footer"/>
    <w:basedOn w:val="Normal"/>
    <w:link w:val="FooterChar"/>
    <w:uiPriority w:val="99"/>
    <w:unhideWhenUsed/>
    <w:rsid w:val="00A40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4</cp:revision>
  <dcterms:created xsi:type="dcterms:W3CDTF">2017-11-26T10:26:00Z</dcterms:created>
  <dcterms:modified xsi:type="dcterms:W3CDTF">2017-11-26T10:29:00Z</dcterms:modified>
</cp:coreProperties>
</file>